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F18" w:rsidRPr="000D38AC" w:rsidRDefault="00994F18" w:rsidP="00BB26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D38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Тема:</w:t>
      </w:r>
      <w:r w:rsidR="0007073F" w:rsidRPr="000707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 </w:t>
      </w:r>
      <w:r w:rsidR="0007073F" w:rsidRPr="0007073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«Чтение сказки П. П. Бажова «Серебряное копытце»</w:t>
      </w:r>
    </w:p>
    <w:p w:rsidR="0007073F" w:rsidRPr="0007073F" w:rsidRDefault="0007073F" w:rsidP="00BB26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7073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7073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  <w:r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Познакомить детей со </w:t>
      </w:r>
      <w:r w:rsidRPr="00070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сказкой П</w:t>
      </w:r>
      <w:r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П. </w:t>
      </w:r>
      <w:proofErr w:type="spellStart"/>
      <w:r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Божова</w:t>
      </w:r>
      <w:proofErr w:type="spellEnd"/>
      <w:r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70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994F18" w:rsidRPr="000D38A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</w:t>
      </w:r>
      <w:r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воспитывать в детях доброту, умение подражать хорошим поступкам героев </w:t>
      </w:r>
      <w:r w:rsidRPr="00070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сказки</w:t>
      </w:r>
      <w:r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94F18" w:rsidRPr="000D38AC" w:rsidRDefault="00994F18" w:rsidP="00BB26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8AC">
        <w:rPr>
          <w:rFonts w:ascii="Times New Roman" w:hAnsi="Times New Roman" w:cs="Times New Roman"/>
          <w:b/>
          <w:sz w:val="24"/>
          <w:szCs w:val="24"/>
        </w:rPr>
        <w:t>Рекомендуем родителям использовать следующий материал.</w:t>
      </w:r>
    </w:p>
    <w:p w:rsidR="0007073F" w:rsidRPr="0007073F" w:rsidRDefault="00994F18" w:rsidP="00BB26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садике вы</w:t>
      </w:r>
      <w:r w:rsidR="0007073F"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читали произведения разных литературных жанров. </w:t>
      </w:r>
      <w:r w:rsidRPr="000D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Дома мы с тобой тоже прочитали много книжек. Скажи</w:t>
      </w:r>
      <w:r w:rsidR="000D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D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пожалуйста, ч</w:t>
      </w:r>
      <w:r w:rsidR="0007073F"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 отличается </w:t>
      </w:r>
      <w:r w:rsidR="0007073F" w:rsidRPr="00070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сказка от рассказа</w:t>
      </w:r>
      <w:r w:rsidR="0007073F"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(в </w:t>
      </w:r>
      <w:r w:rsidR="0007073F" w:rsidRPr="00070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сказке – выдумка</w:t>
      </w:r>
      <w:r w:rsidR="0007073F"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волшебство, а в </w:t>
      </w:r>
      <w:r w:rsidR="0007073F" w:rsidRPr="0007073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рассказе</w:t>
      </w:r>
      <w:r w:rsidR="0007073F"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события из реальной жизни и герои – обычные люди).</w:t>
      </w:r>
    </w:p>
    <w:p w:rsidR="00DA6C75" w:rsidRPr="000D38AC" w:rsidRDefault="0007073F" w:rsidP="00BB260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Сегодня я прочитаю </w:t>
      </w:r>
      <w:r w:rsidR="00994F18" w:rsidRPr="000D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тебе</w:t>
      </w:r>
      <w:r w:rsidRPr="0007073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произведение уральского писателя</w:t>
      </w:r>
      <w:r w:rsidR="00994F18" w:rsidRPr="000D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П. П. </w:t>
      </w:r>
      <w:r w:rsidR="00994F18" w:rsidRPr="000D38A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Бажова </w:t>
      </w:r>
      <w:r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70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994F18" w:rsidRPr="000D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 портрета </w:t>
      </w:r>
      <w:r w:rsidRPr="00070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Бажова</w:t>
      </w:r>
      <w:r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994F18" w:rsidRPr="000D38A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</w:p>
    <w:p w:rsidR="00DA6C75" w:rsidRDefault="00DA6C75" w:rsidP="000D38A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A4A632" wp14:editId="038B569A">
            <wp:extent cx="2095500" cy="16253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436" t="41904" r="52564" b="23604"/>
                    <a:stretch/>
                  </pic:blipFill>
                  <pic:spPr bwMode="auto">
                    <a:xfrm>
                      <a:off x="0" y="0"/>
                      <a:ext cx="2094380" cy="1624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C75" w:rsidRPr="0007073F" w:rsidRDefault="00994F18" w:rsidP="00BB260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произведение </w:t>
      </w:r>
      <w:r w:rsidR="0007073F" w:rsidRPr="0007073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="0007073F" w:rsidRPr="000707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="0007073F" w:rsidRPr="0007073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Сказы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такие произведения устного 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народного творчества, в которых 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рассказывается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жизни народа осо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бенной речью - народной. В этом 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сказе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действуют обычные земные люди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рядом с ними – вымышленные, 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сказочные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07073F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В </w:t>
      </w:r>
      <w:r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сказе Бажова </w:t>
      </w:r>
      <w:r w:rsidRPr="0007073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0707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Pr="0007073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которой </w:t>
      </w:r>
      <w:r w:rsidR="00DA6C75"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сегодня </w:t>
      </w:r>
      <w:proofErr w:type="gramStart"/>
      <w:r w:rsidR="00DA6C75"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послушаешь</w:t>
      </w:r>
      <w:proofErr w:type="gramEnd"/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действуют обычные земные люди – такие как </w:t>
      </w:r>
      <w:r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старик </w:t>
      </w:r>
      <w:proofErr w:type="spellStart"/>
      <w:r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Кокованя</w:t>
      </w:r>
      <w:proofErr w:type="spellEnd"/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девочка Даренка, а рядом с ними </w:t>
      </w:r>
      <w:r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сказочные герои лесной козел Серебряное копытце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говорящая кошка </w:t>
      </w:r>
      <w:proofErr w:type="spellStart"/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Мурёнка</w:t>
      </w:r>
      <w:proofErr w:type="spellEnd"/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BB260C" w:rsidRDefault="00DA6C75" w:rsidP="000D38AC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Чтение сказки</w:t>
      </w:r>
    </w:p>
    <w:p w:rsidR="0007073F" w:rsidRPr="00BB260C" w:rsidRDefault="0007073F" w:rsidP="000D38AC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Понравилось ли </w:t>
      </w:r>
      <w:r w:rsidR="00DA6C75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произведение? Ну, прежде чем мы с </w:t>
      </w:r>
      <w:r w:rsidR="00DA6C75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тобой</w:t>
      </w:r>
      <w:r w:rsidR="000D38AC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поговорим о </w:t>
      </w:r>
      <w:r w:rsidR="000D38AC" w:rsidRPr="00BB260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сказке 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BB260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="000D38AC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поиграть</w:t>
      </w:r>
      <w:r w:rsidR="00DA6C75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DA6C75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</w:t>
      </w: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физминутку</w:t>
      </w:r>
      <w:proofErr w:type="spellEnd"/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 оленя дом большой»</w:t>
      </w: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У оленя дом большой,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(Руки над головой – изображаем крышу дома)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сидит, глядит в окошко.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(Правым кулачком подпираем щёчку, левой рукой поддерживаем правую)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 по полю бежит,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(Бег на месте)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дверь к нему стучит</w:t>
      </w: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(Топот ногами, руки на поясе)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«Тук-тук, дверь открой,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(Имитация стука в дверь поочерёдно каждой рукой)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в лесу охотник злой».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(Руки на поясе, поворачиваемся вправо и влево)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«Зайка, зайка, забегай!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(Зазывание движения рукой)</w:t>
      </w:r>
    </w:p>
    <w:p w:rsidR="0007073F" w:rsidRPr="00BB260C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Лапку мне давай». 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(Протягиваем руки с открытой ладонью)</w:t>
      </w:r>
    </w:p>
    <w:p w:rsidR="0007073F" w:rsidRPr="00BB260C" w:rsidRDefault="00DA6C7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Подели</w:t>
      </w:r>
      <w:r w:rsidR="0007073F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сь своими впечатлениями о </w:t>
      </w:r>
      <w:proofErr w:type="gramStart"/>
      <w:r w:rsidR="0007073F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</w:t>
      </w:r>
      <w:proofErr w:type="gramEnd"/>
      <w:r w:rsidR="0007073F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Какие эпизоды </w:t>
      </w:r>
      <w:r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</w:t>
      </w:r>
      <w:r w:rsidR="0007073F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 запомнились? </w:t>
      </w:r>
      <w:r w:rsidR="0007073F"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 xml:space="preserve">(ответы </w:t>
      </w:r>
      <w:r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ребенка</w:t>
      </w:r>
      <w:r w:rsidR="0007073F" w:rsidRPr="00BB260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</w:p>
    <w:p w:rsidR="000D38AC" w:rsidRPr="00BB260C" w:rsidRDefault="00BB260C" w:rsidP="00BB260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Вот</w:t>
      </w:r>
      <w:r w:rsidR="000D38AC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давай вспомним сказ о серебряном копытце. (Помогайте ребенку вспоминать, но старайтесь не рассказывать за него</w:t>
      </w:r>
      <w:r w:rsidR="001D3BA8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у вас получилась беседа</w:t>
      </w:r>
      <w:r w:rsidR="000D38AC" w:rsidRPr="00BB26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D3BA8" w:rsidRDefault="000D38AC" w:rsidP="00BB260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 главных героев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сказа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073F" w:rsidRPr="0007073F" w:rsidRDefault="00DA6C7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D38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Старик </w:t>
      </w:r>
      <w:proofErr w:type="spellStart"/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Кокованя</w:t>
      </w:r>
      <w:proofErr w:type="spell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девочка Даренка, кошка </w:t>
      </w:r>
      <w:proofErr w:type="spell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Муренка</w:t>
      </w:r>
      <w:proofErr w:type="spell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Pr="000D38A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A6C75"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Расскажи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увидел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старик </w:t>
      </w:r>
      <w:proofErr w:type="spellStart"/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Кокованя</w:t>
      </w:r>
      <w:proofErr w:type="spellEnd"/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в избе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жила сиротка.</w:t>
      </w:r>
    </w:p>
    <w:p w:rsidR="0007073F" w:rsidRPr="0007073F" w:rsidRDefault="00DA6C7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0D38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Полна изба народу, больших и маленьких.</w:t>
      </w:r>
      <w:proofErr w:type="gram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печки, девчоночка сидит, а рядом с ней кошка бурая. </w:t>
      </w:r>
      <w:proofErr w:type="gram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Девчоночка маленькая, и кошка маленькая и до того худая да ободранная, что редко кто такую в избу пустит.</w:t>
      </w:r>
      <w:proofErr w:type="gram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Девчоночка эту кошку гладит, а она до того звонко мурлычет, что по всей избе слышно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7073F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Опиши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внешность </w:t>
      </w:r>
      <w:proofErr w:type="spell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Коковани</w:t>
      </w:r>
      <w:proofErr w:type="spell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825" w:rsidRPr="000D38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Старик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большой, бородатый</w:t>
      </w:r>
      <w:r w:rsidR="009A2825"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он занимался?</w:t>
      </w:r>
    </w:p>
    <w:p w:rsidR="0007073F" w:rsidRPr="0007073F" w:rsidRDefault="009A282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D38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охотник, летом пески промывал, золото добывал, а зимой по лесам за козлом бегал; мастер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сказки сказывать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охотник знатный </w:t>
      </w:r>
      <w:r w:rsidR="0007073F" w:rsidRPr="0007073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(умелый)</w:t>
      </w:r>
      <w:r w:rsidRPr="000D38AC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07073F" w:rsidRDefault="001D3BA8" w:rsidP="000D38AC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был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старик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2825" w:rsidRPr="000D38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Добрый, весёлый, ласковый</w:t>
      </w:r>
      <w:r w:rsidR="009A2825"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07073F" w:rsidRDefault="001D3BA8" w:rsidP="000D38AC">
      <w:pPr>
        <w:shd w:val="clear" w:color="auto" w:fill="FFFFFF"/>
        <w:spacing w:after="0" w:line="240" w:lineRule="auto"/>
        <w:ind w:firstLine="357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была Даренка?</w:t>
      </w:r>
    </w:p>
    <w:p w:rsidR="0007073F" w:rsidRPr="0007073F" w:rsidRDefault="009A282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0D38AC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Девчушка по шестому году, смелая, трудолюбивая, махонькая, носик пуговкой, добрая, любопытная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7073F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занималась Даренка?</w:t>
      </w:r>
    </w:p>
    <w:p w:rsidR="0007073F" w:rsidRPr="0007073F" w:rsidRDefault="009A282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D38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избе прибирала, похлебку да кашу варила, любила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сказки слушать</w:t>
      </w:r>
      <w:r w:rsidRPr="000D38A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Расскажи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жили </w:t>
      </w:r>
      <w:proofErr w:type="spell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Кокованя</w:t>
      </w:r>
      <w:proofErr w:type="spell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Дарёнка</w:t>
      </w:r>
      <w:proofErr w:type="spell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Мурёнка</w:t>
      </w:r>
      <w:proofErr w:type="spell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 автор красиво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рассказал об их </w:t>
      </w:r>
      <w:proofErr w:type="gramStart"/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житье-бытье</w:t>
      </w:r>
      <w:proofErr w:type="gram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07073F" w:rsidRDefault="009A282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D38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Жили-поживали, добра наживали, а на житьё не плакались, у всякого дело было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073F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Даренке так хотелось увидеть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7073F" w:rsidRPr="0007073F" w:rsidRDefault="009A282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0D38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козел особенный.</w:t>
      </w:r>
      <w:proofErr w:type="gram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на правой передней ноге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каком месте топнет этим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копытцем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там и появится дорогой камень. </w:t>
      </w:r>
      <w:proofErr w:type="gram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топнет - один камень, два топнет - два камня, а где ножкой бить станет - там груда дорогих камней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7073F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Расскажи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увидела </w:t>
      </w:r>
      <w:proofErr w:type="spell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Дарёнка</w:t>
      </w:r>
      <w:proofErr w:type="spell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козла - </w:t>
      </w:r>
      <w:r w:rsidR="0007073F"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7073F" w:rsidRPr="0007073F" w:rsidRDefault="009A2825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proofErr w:type="gramStart"/>
      <w:r w:rsidRPr="000D38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в сторону покосных</w:t>
      </w:r>
      <w:bookmarkStart w:id="0" w:name="_GoBack"/>
      <w:bookmarkEnd w:id="0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ложков и видит - по лесу какой-то комочек катится.</w:t>
      </w:r>
      <w:proofErr w:type="gramEnd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ближе подкатился, разглядела, - это козел бежит. </w:t>
      </w:r>
      <w:proofErr w:type="gramStart"/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Ножки тоненькие, головка легонькая, а на рожках по пяти веточек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7073F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="0007073F"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может козёл отбивать драгоценные камни?</w:t>
      </w:r>
    </w:p>
    <w:p w:rsidR="0007073F" w:rsidRDefault="009A2825" w:rsidP="00BB260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38A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таких козлов нет, поэтому автор, назвал эту </w:t>
      </w:r>
      <w:r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сказку волшебной</w:t>
      </w:r>
      <w:r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D3BA8" w:rsidRPr="0007073F" w:rsidRDefault="001D3BA8" w:rsidP="00BB260C">
      <w:pPr>
        <w:shd w:val="clear" w:color="auto" w:fill="FFFFFF"/>
        <w:spacing w:after="0" w:line="240" w:lineRule="auto"/>
        <w:ind w:firstLine="357"/>
        <w:jc w:val="both"/>
        <w:rPr>
          <w:rFonts w:ascii="Arial" w:eastAsia="Times New Roman" w:hAnsi="Arial" w:cs="Arial"/>
          <w:sz w:val="21"/>
          <w:szCs w:val="21"/>
          <w:u w:val="single"/>
          <w:lang w:eastAsia="ru-RU"/>
        </w:rPr>
      </w:pPr>
      <w:r w:rsidRPr="001D3B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забудьте похвалить ребенка, что он внимательно слушал, старался ответить на вопр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</w:t>
      </w:r>
      <w:r w:rsidRPr="001D3B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сы.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Предложите рассмотреть картинки к сказу.</w:t>
      </w:r>
    </w:p>
    <w:p w:rsidR="0007073F" w:rsidRDefault="0007073F" w:rsidP="00BB260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9A2825"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художник проиллюстрировал эту </w:t>
      </w:r>
      <w:r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сказку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смотря на эти рисунки, мы как будто вместе с героями окунулись в мир волшебства и чуда. А давайте представим, что </w:t>
      </w:r>
      <w:r w:rsidR="009A2825"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художники и </w:t>
      </w:r>
      <w:r w:rsidR="009A2825" w:rsidRPr="000D38A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ам нужно нарисовать иллюстрацию к </w:t>
      </w:r>
      <w:r w:rsidRPr="000707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сказу </w:t>
      </w:r>
      <w:r w:rsidRPr="0007073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r w:rsidRPr="0007073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Серебряное копытце</w:t>
      </w:r>
      <w:r w:rsidRPr="0007073F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0707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38AC" w:rsidRPr="000D38AC" w:rsidRDefault="000D38AC" w:rsidP="00BB260C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38AC" w:rsidRDefault="000D38AC" w:rsidP="000D38AC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2C9AEF" wp14:editId="3D3E8CE3">
            <wp:extent cx="5553075" cy="4188882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545" t="14253" r="29007" b="11347"/>
                    <a:stretch/>
                  </pic:blipFill>
                  <pic:spPr bwMode="auto">
                    <a:xfrm>
                      <a:off x="0" y="0"/>
                      <a:ext cx="5567393" cy="4199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38AC" w:rsidRPr="0007073F" w:rsidRDefault="000D38AC" w:rsidP="000707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7073F" w:rsidRPr="0007073F" w:rsidRDefault="009A2825" w:rsidP="0007073F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D38AC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(Рисуете</w:t>
      </w:r>
      <w:r w:rsidR="0007073F"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картинку к любому моменту </w:t>
      </w:r>
      <w:r w:rsidR="0007073F" w:rsidRPr="0007073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сказки</w:t>
      </w:r>
      <w:r w:rsidR="0007073F" w:rsidRPr="0007073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07073F" w:rsidRPr="000D38AC" w:rsidRDefault="000D38AC">
      <w:pPr>
        <w:rPr>
          <w:rFonts w:ascii="Times New Roman" w:hAnsi="Times New Roman" w:cs="Times New Roman"/>
          <w:sz w:val="24"/>
          <w:szCs w:val="24"/>
        </w:rPr>
      </w:pPr>
      <w:r w:rsidRPr="000D38AC">
        <w:rPr>
          <w:rFonts w:ascii="Times New Roman" w:hAnsi="Times New Roman" w:cs="Times New Roman"/>
          <w:sz w:val="24"/>
          <w:szCs w:val="24"/>
        </w:rPr>
        <w:t>После того как нарисуете можно предложить ребенку посмотреть одноименный мультик «Серебряное копытце»</w:t>
      </w:r>
    </w:p>
    <w:sectPr w:rsidR="0007073F" w:rsidRPr="000D38AC" w:rsidSect="000D38AC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F0B"/>
    <w:rsid w:val="0007073F"/>
    <w:rsid w:val="000D38AC"/>
    <w:rsid w:val="001D3BA8"/>
    <w:rsid w:val="005E1F0B"/>
    <w:rsid w:val="00610ABC"/>
    <w:rsid w:val="00994F18"/>
    <w:rsid w:val="009A2825"/>
    <w:rsid w:val="00BB260C"/>
    <w:rsid w:val="00DA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C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6C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1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2021-12-13T14:32:00Z</dcterms:created>
  <dcterms:modified xsi:type="dcterms:W3CDTF">2021-12-13T15:36:00Z</dcterms:modified>
</cp:coreProperties>
</file>